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D0E70" w14:paraId="1DF18173" w14:textId="6365FBB9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 xml:space="preserve">Contador de </w:t>
      </w:r>
      <w:r>
        <w:rPr>
          <w:rFonts w:eastAsia="Times New Roman"/>
          <w:b/>
          <w:bCs/>
          <w:lang w:val="de" w:eastAsia="de"/>
        </w:rPr>
        <w:t xml:space="preserve">energía </w:t>
      </w:r>
      <w:r w:rsidR="006A3F56">
        <w:rPr>
          <w:rFonts w:eastAsia="Times New Roman"/>
          <w:b/>
          <w:bCs/>
          <w:lang w:val="de" w:eastAsia="de"/>
        </w:rPr>
        <w:t xml:space="preserve">trifásico </w:t>
      </w:r>
      <w:r>
        <w:rPr>
          <w:rFonts w:eastAsia="Times New Roman"/>
          <w:b/>
          <w:bCs/>
          <w:lang w:val="de" w:eastAsia="de"/>
        </w:rPr>
        <w:t xml:space="preserve">para medir la potencia consumida e inyectada a la red</w:t>
      </w:r>
    </w:p>
    <w:p w:rsidR="00DD0E70" w:rsidRDefault="00DD0E70" w14:paraId="1DF18174" w14:textId="77777777">
      <w:pPr>
        <w:rPr>
          <w:rFonts w:eastAsia="Times New Roman"/>
          <w:b/>
          <w:bCs/>
          <w:lang w:val="de" w:eastAsia="de"/>
        </w:rPr>
      </w:pPr>
    </w:p>
    <w:p w:rsidR="00DD0E70" w:rsidRDefault="00DD0E70" w14:paraId="1DF18175" w14:textId="77777777">
      <w:pPr>
        <w:rPr>
          <w:rFonts w:eastAsia="Times New Roman"/>
          <w:b/>
          <w:bCs/>
          <w:lang w:val="de" w:eastAsia="de"/>
        </w:rPr>
      </w:pPr>
    </w:p>
    <w:p w:rsidRPr="00DD0E70" w:rsidR="00DD0E70" w:rsidP="00DD0E70" w:rsidRDefault="00DD0E70" w14:paraId="1DF18176" w14:textId="19EDAD4D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 xml:space="preserve">Dispositivo de medición de energía</w:t>
      </w:r>
      <w:r w:rsidRPr="00DD0E70">
        <w:rPr>
          <w:rFonts w:eastAsia="Times New Roman" w:cs="Arial"/>
          <w:szCs w:val="20"/>
          <w:lang w:val="de" w:eastAsia="de"/>
        </w:rPr>
        <w:t xml:space="preserve">, para medir la </w:t>
      </w:r>
      <w:r w:rsidR="00220E1D">
        <w:rPr>
          <w:rFonts w:eastAsia="Times New Roman" w:cs="Arial"/>
          <w:szCs w:val="20"/>
          <w:lang w:val="de" w:eastAsia="de"/>
        </w:rPr>
        <w:t xml:space="preserve">potencia </w:t>
      </w:r>
      <w:r w:rsidR="00220E1D">
        <w:rPr>
          <w:rFonts w:eastAsia="Times New Roman" w:cs="Arial"/>
          <w:szCs w:val="20"/>
          <w:lang w:val="de" w:eastAsia="de"/>
        </w:rPr>
        <w:t xml:space="preserve">de referencia </w:t>
      </w:r>
      <w:r w:rsidRPr="00DD0E70">
        <w:rPr>
          <w:rFonts w:eastAsia="Times New Roman" w:cs="Arial"/>
          <w:szCs w:val="20"/>
          <w:lang w:val="de" w:eastAsia="de"/>
        </w:rPr>
        <w:t xml:space="preserve">y de inyección a la </w:t>
      </w:r>
      <w:r w:rsidRPr="00DD0E70">
        <w:rPr>
          <w:rFonts w:eastAsia="Times New Roman" w:cs="Arial"/>
          <w:szCs w:val="20"/>
          <w:lang w:val="de" w:eastAsia="de"/>
        </w:rPr>
        <w:t xml:space="preserve">red en el punto de conexión a la red, unidad de medición trifásica, transmisión del consumo doméstico o de la inyección a la red </w:t>
      </w:r>
      <w:r w:rsidR="00220E1D">
        <w:rPr>
          <w:rFonts w:eastAsia="Times New Roman" w:cs="Arial"/>
          <w:szCs w:val="20"/>
          <w:lang w:val="de" w:eastAsia="de"/>
        </w:rPr>
        <w:t xml:space="preserve">al inversor conectado de la serie PLENTICORE</w:t>
      </w:r>
      <w:r w:rsidRPr="00DD0E70">
        <w:rPr>
          <w:rFonts w:eastAsia="Times New Roman" w:cs="Arial"/>
          <w:szCs w:val="20"/>
          <w:lang w:val="de" w:eastAsia="de"/>
        </w:rPr>
        <w:t xml:space="preserve">, interfaces RS485 preconfiguradas, </w:t>
      </w:r>
      <w:r w:rsidR="00220E1D">
        <w:rPr>
          <w:rFonts w:eastAsia="Times New Roman" w:cs="Arial"/>
          <w:szCs w:val="20"/>
          <w:lang w:val="de" w:eastAsia="de"/>
        </w:rPr>
        <w:t xml:space="preserve">para </w:t>
      </w:r>
      <w:r w:rsidRPr="00DD0E70">
        <w:rPr>
          <w:rFonts w:eastAsia="Times New Roman" w:cs="Arial"/>
          <w:szCs w:val="20"/>
          <w:lang w:val="de" w:eastAsia="de"/>
        </w:rPr>
        <w:t xml:space="preserve">montaje en carril DIN, anchura </w:t>
      </w:r>
      <w:r w:rsidR="00220E1D">
        <w:rPr>
          <w:rFonts w:eastAsia="Times New Roman" w:cs="Arial"/>
          <w:szCs w:val="20"/>
          <w:lang w:val="de" w:eastAsia="de"/>
        </w:rPr>
        <w:t xml:space="preserve">máx. </w:t>
      </w:r>
      <w:r w:rsidR="006A3F56">
        <w:rPr>
          <w:rFonts w:eastAsia="Times New Roman" w:cs="Arial"/>
          <w:szCs w:val="20"/>
          <w:lang w:val="de" w:eastAsia="de"/>
        </w:rPr>
        <w:t xml:space="preserve">4 HP,</w:t>
      </w:r>
      <w:bookmarkStart w:name="_GoBack" w:id="0"/>
      <w:bookmarkEnd w:id="0"/>
      <w:r w:rsidRPr="00DD0E70">
        <w:rPr>
          <w:rFonts w:eastAsia="Times New Roman" w:cs="Arial"/>
          <w:szCs w:val="20"/>
          <w:lang w:val="de" w:eastAsia="de"/>
        </w:rPr>
        <w:t xml:space="preserve"> interfaz RS485, con medición de potencia activa y reactiva, medición de potencia aparente, medición de corriente </w:t>
      </w:r>
      <w:r w:rsidR="00220E1D">
        <w:rPr>
          <w:rFonts w:eastAsia="Times New Roman" w:cs="Arial"/>
          <w:szCs w:val="20"/>
          <w:lang w:val="de" w:eastAsia="de"/>
        </w:rPr>
        <w:t xml:space="preserve">mín. 63A, </w:t>
      </w:r>
      <w:r w:rsidRPr="00DD0E70">
        <w:rPr>
          <w:rFonts w:eastAsia="Times New Roman" w:cs="Arial"/>
          <w:szCs w:val="20"/>
          <w:lang w:val="de" w:eastAsia="de"/>
        </w:rPr>
        <w:t xml:space="preserve">medición del factor de potencia por fase</w:t>
      </w:r>
    </w:p>
    <w:p w:rsidRPr="00DD0E70" w:rsidR="00DD0E70" w:rsidP="00DD0E70" w:rsidRDefault="00DD0E70" w14:paraId="1DF18177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:rsidRPr="00DD0E70" w:rsidR="00DD0E70" w:rsidP="00DD0E70" w:rsidRDefault="00DD0E70" w14:paraId="1DF18178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1DF18179" w14:textId="46DF4FA9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Kostal / KOSTAL Energy Meter (</w:t>
      </w:r>
      <w:r w:rsidR="00220E1D">
        <w:rPr>
          <w:rFonts w:eastAsia="Times New Roman" w:cs="Arial"/>
          <w:szCs w:val="20"/>
          <w:lang w:val="de" w:eastAsia="de"/>
        </w:rPr>
        <w:t xml:space="preserve">tipo KEM-C o </w:t>
      </w:r>
      <w:r w:rsidR="00220E1D">
        <w:rPr>
          <w:rFonts w:eastAsia="Times New Roman" w:cs="Arial"/>
          <w:szCs w:val="20"/>
          <w:lang w:val="de" w:eastAsia="de"/>
        </w:rPr>
        <w:t xml:space="preserve">KEM-P</w:t>
      </w:r>
      <w:r w:rsidRPr="00DD0E70">
        <w:rPr>
          <w:rFonts w:eastAsia="Times New Roman" w:cs="Arial"/>
          <w:szCs w:val="20"/>
          <w:lang w:val="de" w:eastAsia="de"/>
        </w:rPr>
        <w:t xml:space="preserve">)</w:t>
      </w:r>
    </w:p>
    <w:p w:rsidRPr="00DD0E70" w:rsidR="00DD0E70" w:rsidP="00DD0E70" w:rsidRDefault="00DD0E70" w14:paraId="1DF1817A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 equivalente.</w:t>
      </w:r>
    </w:p>
    <w:p w:rsidRPr="00DD0E70" w:rsidR="00DD0E70" w:rsidP="00DD0E70" w:rsidRDefault="00DD0E70" w14:paraId="1DF1817B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1DF1817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1DF1817D" w14:textId="77777777">
      <w:r w:rsidRPr="00DD0E70">
        <w:rPr>
          <w:rFonts w:eastAsia="Times New Roman" w:cs="Arial"/>
          <w:szCs w:val="20"/>
          <w:lang w:val="de" w:eastAsia="de"/>
        </w:rPr>
        <w:t xml:space="preserve">a introducir por el licitador.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220E1D"/>
    <w:rsid w:val="006A3F56"/>
    <w:rsid w:val="0070354D"/>
    <w:rsid w:val="00D21AEF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18173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E65CD5-A291-493B-9981-D15029050EE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052642ee-3abd-4143-a94f-bb1c55d6310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docId:F850BFF44FBE3A56618FF198A81B1F28</keywords>
  <dc:description/>
  <lastModifiedBy>Schmalenberg, Andreas</lastModifiedBy>
  <revision>3</revision>
  <dcterms:created xsi:type="dcterms:W3CDTF">2021-12-09T10:31:00.0000000Z</dcterms:created>
  <dcterms:modified xsi:type="dcterms:W3CDTF">2025-06-02T18:46:00.0000000Z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